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94"/>
        <w:gridCol w:w="2627"/>
        <w:gridCol w:w="3374"/>
        <w:gridCol w:w="1435"/>
        <w:gridCol w:w="1041"/>
      </w:tblGrid>
      <w:tr w:rsidR="00A146E7" w:rsidTr="00150003">
        <w:trPr>
          <w:gridBefore w:val="1"/>
          <w:gridAfter w:val="1"/>
          <w:wBefore w:w="1094" w:type="dxa"/>
          <w:wAfter w:w="1041" w:type="dxa"/>
        </w:trPr>
        <w:tc>
          <w:tcPr>
            <w:tcW w:w="7436" w:type="dxa"/>
            <w:gridSpan w:val="3"/>
            <w:tcBorders>
              <w:bottom w:val="single" w:sz="12" w:space="0" w:color="auto"/>
            </w:tcBorders>
          </w:tcPr>
          <w:p w:rsidR="00A146E7" w:rsidRDefault="0001739D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</w:t>
            </w:r>
            <w:proofErr w:type="gramStart"/>
            <w:r w:rsidRPr="0001739D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физической</w:t>
            </w:r>
            <w:proofErr w:type="gramEnd"/>
            <w:r w:rsidRPr="00017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культуры, культуры и туризма в г. Переславле-Залесском</w:t>
            </w:r>
          </w:p>
        </w:tc>
      </w:tr>
      <w:tr w:rsidR="00A146E7" w:rsidTr="00150003">
        <w:trPr>
          <w:gridBefore w:val="1"/>
          <w:gridAfter w:val="1"/>
          <w:wBefore w:w="1094" w:type="dxa"/>
          <w:wAfter w:w="1041" w:type="dxa"/>
        </w:trPr>
        <w:tc>
          <w:tcPr>
            <w:tcW w:w="7436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50" w:type="dxa"/>
            <w:gridSpan w:val="3"/>
          </w:tcPr>
          <w:p w:rsidR="00BE65F2" w:rsidRPr="002821D5" w:rsidRDefault="001C69DB" w:rsidP="00150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культуры, туризма, молодежи </w:t>
            </w:r>
            <w:r w:rsidR="00150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г. Переславля-Залесского</w:t>
            </w:r>
          </w:p>
        </w:tc>
      </w:tr>
      <w:tr w:rsidR="00BE65F2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850" w:type="dxa"/>
            <w:gridSpan w:val="3"/>
          </w:tcPr>
          <w:p w:rsidR="00BE65F2" w:rsidRPr="002821D5" w:rsidRDefault="0001739D" w:rsidP="0051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Переславля-Залесского</w:t>
            </w:r>
            <w:r w:rsidR="0051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Петрова Ж.Н.</w:t>
            </w:r>
          </w:p>
        </w:tc>
      </w:tr>
      <w:tr w:rsidR="00BE65F2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50" w:type="dxa"/>
            <w:gridSpan w:val="3"/>
          </w:tcPr>
          <w:p w:rsidR="00BE65F2" w:rsidRPr="002821D5" w:rsidRDefault="0001739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850" w:type="dxa"/>
            <w:gridSpan w:val="3"/>
          </w:tcPr>
          <w:p w:rsidR="00BE65F2" w:rsidRDefault="00150003" w:rsidP="00150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000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укрепления здоровья населения  города Переславля-Залесского  путем развития инфраструктуры, популяризации физической культуры и массового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0003" w:rsidRDefault="00150003" w:rsidP="00150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0003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 предоставления населению услуг в сфере культуры и реализации прав граждан на свободу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0003" w:rsidRPr="00DF3BA2" w:rsidRDefault="00150003" w:rsidP="00150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1500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рмирование </w:t>
            </w:r>
            <w:r w:rsidRPr="00150003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0003">
              <w:rPr>
                <w:rFonts w:ascii="Times New Roman" w:hAnsi="Times New Roman" w:cs="Times New Roman"/>
                <w:sz w:val="24"/>
                <w:szCs w:val="24"/>
              </w:rPr>
              <w:t>конкурентоспособной туристской отрасли города Переславля-Залесского</w:t>
            </w:r>
          </w:p>
        </w:tc>
      </w:tr>
      <w:tr w:rsidR="00BE65F2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850" w:type="dxa"/>
            <w:gridSpan w:val="3"/>
          </w:tcPr>
          <w:p w:rsidR="00BE65F2" w:rsidRPr="001C69DB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1C69DB"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153 611 842,12 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1C69DB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 – 58 913 800,00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1C69DB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>15 г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 – 47 559 932,47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C69DB">
              <w:rPr>
                <w:rFonts w:ascii="Times New Roman" w:hAnsi="Times New Roman" w:cs="Times New Roman"/>
                <w:sz w:val="24"/>
                <w:szCs w:val="24"/>
              </w:rPr>
              <w:t xml:space="preserve"> – 47 138 109,65</w:t>
            </w:r>
            <w:r w:rsidRPr="001C69D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1739D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3721" w:type="dxa"/>
            <w:gridSpan w:val="2"/>
            <w:vMerge w:val="restart"/>
          </w:tcPr>
          <w:p w:rsidR="0001739D" w:rsidRPr="00BE65F2" w:rsidRDefault="0001739D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3374" w:type="dxa"/>
          </w:tcPr>
          <w:p w:rsidR="0001739D" w:rsidRPr="00BE65F2" w:rsidRDefault="0001739D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ГЦП "Развитие туризма и отдыха в городе Переславле-Залесском" на 2013-2015 гг.</w:t>
            </w:r>
          </w:p>
        </w:tc>
        <w:tc>
          <w:tcPr>
            <w:tcW w:w="2476" w:type="dxa"/>
            <w:gridSpan w:val="2"/>
          </w:tcPr>
          <w:p w:rsidR="0001739D" w:rsidRPr="00BE65F2" w:rsidRDefault="0001739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туризма, молодежи </w:t>
            </w:r>
            <w:proofErr w:type="gramStart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г. Переславля-Залесского</w:t>
            </w:r>
          </w:p>
        </w:tc>
      </w:tr>
      <w:tr w:rsidR="0001739D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721" w:type="dxa"/>
            <w:gridSpan w:val="2"/>
            <w:vMerge/>
          </w:tcPr>
          <w:p w:rsidR="0001739D" w:rsidRDefault="0001739D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01739D" w:rsidRPr="00BE65F2" w:rsidRDefault="0001739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ВЦП "Развитие сферы культуры г. Переславля-Залесского на 2014-2016 годы"</w:t>
            </w:r>
          </w:p>
        </w:tc>
        <w:tc>
          <w:tcPr>
            <w:tcW w:w="2476" w:type="dxa"/>
            <w:gridSpan w:val="2"/>
          </w:tcPr>
          <w:p w:rsidR="0001739D" w:rsidRPr="00BE65F2" w:rsidRDefault="0001739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туризма, молодежи </w:t>
            </w:r>
            <w:proofErr w:type="gramStart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г. Переславля-Залесского</w:t>
            </w:r>
          </w:p>
        </w:tc>
      </w:tr>
      <w:tr w:rsidR="0001739D" w:rsidTr="0015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721" w:type="dxa"/>
            <w:gridSpan w:val="2"/>
            <w:vMerge/>
          </w:tcPr>
          <w:p w:rsidR="0001739D" w:rsidRDefault="0001739D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01739D" w:rsidRPr="00BE65F2" w:rsidRDefault="0001739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ГЦП "Развитие </w:t>
            </w:r>
            <w:proofErr w:type="gramStart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 в городе Переславле-Залесском" на 2013-2015 годы</w:t>
            </w:r>
          </w:p>
        </w:tc>
        <w:tc>
          <w:tcPr>
            <w:tcW w:w="2476" w:type="dxa"/>
            <w:gridSpan w:val="2"/>
          </w:tcPr>
          <w:p w:rsidR="0001739D" w:rsidRPr="00BE65F2" w:rsidRDefault="0001739D" w:rsidP="003B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туризма, молодежи </w:t>
            </w:r>
            <w:proofErr w:type="gramStart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739D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г. Переславля-Залесского</w:t>
            </w:r>
          </w:p>
        </w:tc>
      </w:tr>
    </w:tbl>
    <w:p w:rsidR="00BE65F2" w:rsidRPr="00150003" w:rsidRDefault="00BE65F2" w:rsidP="00150003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65F2" w:rsidRPr="0015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003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C69DB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17D72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8</cp:revision>
  <cp:lastPrinted>2013-11-13T05:56:00Z</cp:lastPrinted>
  <dcterms:created xsi:type="dcterms:W3CDTF">2013-11-11T11:57:00Z</dcterms:created>
  <dcterms:modified xsi:type="dcterms:W3CDTF">2013-11-15T04:21:00Z</dcterms:modified>
</cp:coreProperties>
</file>